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E601A" w14:textId="77777777" w:rsidR="00B75761" w:rsidRDefault="00B75761" w:rsidP="00431685">
      <w:pPr>
        <w:ind w:right="-450"/>
        <w:rPr>
          <w:rFonts w:ascii="Times New Roman" w:hAnsi="Times New Roman" w:cs="Times New Roman"/>
        </w:rPr>
      </w:pPr>
    </w:p>
    <w:p w14:paraId="2ED99971" w14:textId="77777777" w:rsidR="00B75761" w:rsidRDefault="00B75761" w:rsidP="00431685">
      <w:pPr>
        <w:ind w:left="-540" w:right="-450"/>
        <w:jc w:val="center"/>
        <w:rPr>
          <w:rFonts w:ascii="Times New Roman" w:hAnsi="Times New Roman" w:cs="Times New Roman"/>
          <w:sz w:val="28"/>
          <w:szCs w:val="28"/>
          <w:u w:val="single"/>
        </w:rPr>
      </w:pPr>
      <w:r>
        <w:rPr>
          <w:rFonts w:ascii="Times New Roman" w:hAnsi="Times New Roman" w:cs="Times New Roman"/>
          <w:sz w:val="28"/>
          <w:szCs w:val="28"/>
          <w:u w:val="single"/>
        </w:rPr>
        <w:t>ABSTRACT FOR THE</w:t>
      </w:r>
      <w:r w:rsidRPr="00991F3F">
        <w:rPr>
          <w:rFonts w:ascii="Times New Roman" w:hAnsi="Times New Roman" w:cs="Times New Roman"/>
          <w:sz w:val="28"/>
          <w:szCs w:val="28"/>
          <w:u w:val="single"/>
        </w:rPr>
        <w:t xml:space="preserve"> NEW MEXICO WOODY BIOMASS</w:t>
      </w:r>
    </w:p>
    <w:p w14:paraId="6CE04F47" w14:textId="77777777" w:rsidR="00B75761" w:rsidRPr="00991F3F" w:rsidRDefault="00B75761" w:rsidP="00431685">
      <w:pPr>
        <w:ind w:left="-540" w:right="-450"/>
        <w:jc w:val="center"/>
        <w:rPr>
          <w:rFonts w:ascii="Times New Roman" w:hAnsi="Times New Roman" w:cs="Times New Roman"/>
          <w:sz w:val="28"/>
          <w:szCs w:val="28"/>
          <w:u w:val="single"/>
        </w:rPr>
      </w:pPr>
      <w:r>
        <w:rPr>
          <w:rFonts w:ascii="Times New Roman" w:hAnsi="Times New Roman" w:cs="Times New Roman"/>
          <w:sz w:val="28"/>
          <w:szCs w:val="28"/>
          <w:u w:val="single"/>
        </w:rPr>
        <w:t>RESOURCE ASSESSMENT</w:t>
      </w:r>
      <w:r w:rsidRPr="00991F3F">
        <w:rPr>
          <w:rFonts w:ascii="Times New Roman" w:hAnsi="Times New Roman" w:cs="Times New Roman"/>
          <w:sz w:val="28"/>
          <w:szCs w:val="28"/>
          <w:u w:val="single"/>
        </w:rPr>
        <w:t xml:space="preserve"> SYSTEM</w:t>
      </w:r>
    </w:p>
    <w:p w14:paraId="744E3EB7" w14:textId="4F5654CC" w:rsidR="00B75761" w:rsidRDefault="00B75761" w:rsidP="00431685">
      <w:pPr>
        <w:ind w:right="-450"/>
        <w:jc w:val="center"/>
        <w:rPr>
          <w:rFonts w:ascii="Times New Roman" w:hAnsi="Times New Roman" w:cs="Times New Roman"/>
          <w:u w:val="single"/>
        </w:rPr>
      </w:pPr>
      <w:proofErr w:type="gramStart"/>
      <w:r>
        <w:rPr>
          <w:rFonts w:ascii="Times New Roman" w:hAnsi="Times New Roman" w:cs="Times New Roman"/>
          <w:u w:val="single"/>
        </w:rPr>
        <w:t>A Project of Sustainable Communities</w:t>
      </w:r>
      <w:r w:rsidR="00D92F20">
        <w:rPr>
          <w:rFonts w:ascii="Times New Roman" w:hAnsi="Times New Roman" w:cs="Times New Roman"/>
          <w:u w:val="single"/>
        </w:rPr>
        <w:t>,</w:t>
      </w:r>
      <w:r>
        <w:rPr>
          <w:rFonts w:ascii="Times New Roman" w:hAnsi="Times New Roman" w:cs="Times New Roman"/>
          <w:u w:val="single"/>
        </w:rPr>
        <w:t xml:space="preserve"> Inc.</w:t>
      </w:r>
      <w:proofErr w:type="gramEnd"/>
      <w:r>
        <w:rPr>
          <w:rFonts w:ascii="Times New Roman" w:hAnsi="Times New Roman" w:cs="Times New Roman"/>
          <w:u w:val="single"/>
        </w:rPr>
        <w:t xml:space="preserve"> </w:t>
      </w:r>
    </w:p>
    <w:p w14:paraId="78C8F048" w14:textId="2EEB370B" w:rsidR="00B75761" w:rsidRPr="00991F3F" w:rsidRDefault="00B75761" w:rsidP="00431685">
      <w:pPr>
        <w:ind w:right="-450"/>
        <w:jc w:val="center"/>
        <w:rPr>
          <w:rFonts w:ascii="Times New Roman" w:hAnsi="Times New Roman" w:cs="Times New Roman"/>
          <w:u w:val="single"/>
        </w:rPr>
      </w:pPr>
      <w:r>
        <w:rPr>
          <w:rFonts w:ascii="Times New Roman" w:hAnsi="Times New Roman" w:cs="Times New Roman"/>
          <w:u w:val="single"/>
        </w:rPr>
        <w:t>A New Mexico 501</w:t>
      </w:r>
      <w:r w:rsidR="00D92F20">
        <w:rPr>
          <w:rFonts w:ascii="Times New Roman" w:hAnsi="Times New Roman" w:cs="Times New Roman"/>
          <w:u w:val="single"/>
        </w:rPr>
        <w:t>(</w:t>
      </w:r>
      <w:proofErr w:type="gramStart"/>
      <w:r>
        <w:rPr>
          <w:rFonts w:ascii="Times New Roman" w:hAnsi="Times New Roman" w:cs="Times New Roman"/>
          <w:u w:val="single"/>
        </w:rPr>
        <w:t>c</w:t>
      </w:r>
      <w:r w:rsidR="00D92F20">
        <w:rPr>
          <w:rFonts w:ascii="Times New Roman" w:hAnsi="Times New Roman" w:cs="Times New Roman"/>
          <w:u w:val="single"/>
        </w:rPr>
        <w:t>)</w:t>
      </w:r>
      <w:r>
        <w:rPr>
          <w:rFonts w:ascii="Times New Roman" w:hAnsi="Times New Roman" w:cs="Times New Roman"/>
          <w:u w:val="single"/>
        </w:rPr>
        <w:t>3</w:t>
      </w:r>
      <w:proofErr w:type="gramEnd"/>
      <w:r>
        <w:rPr>
          <w:rFonts w:ascii="Times New Roman" w:hAnsi="Times New Roman" w:cs="Times New Roman"/>
          <w:u w:val="single"/>
        </w:rPr>
        <w:t xml:space="preserve"> Organization</w:t>
      </w:r>
    </w:p>
    <w:p w14:paraId="4FB6F975" w14:textId="77777777" w:rsidR="00B75761" w:rsidRPr="00702D28" w:rsidRDefault="00B75761" w:rsidP="00431685">
      <w:pPr>
        <w:ind w:right="-450"/>
        <w:jc w:val="center"/>
        <w:rPr>
          <w:rFonts w:ascii="Times New Roman" w:hAnsi="Times New Roman" w:cs="Times New Roman"/>
          <w:sz w:val="28"/>
          <w:szCs w:val="28"/>
          <w:u w:val="single"/>
        </w:rPr>
      </w:pPr>
    </w:p>
    <w:p w14:paraId="398CEEB9" w14:textId="77777777" w:rsidR="00B75761" w:rsidRPr="00702D28" w:rsidRDefault="00B75761" w:rsidP="00431685">
      <w:pPr>
        <w:ind w:left="-540" w:right="-450"/>
        <w:jc w:val="both"/>
        <w:rPr>
          <w:rFonts w:ascii="Times New Roman" w:hAnsi="Times New Roman" w:cs="Times New Roman"/>
          <w:b/>
          <w:u w:val="single"/>
        </w:rPr>
      </w:pPr>
      <w:r w:rsidRPr="00702D28">
        <w:rPr>
          <w:rFonts w:ascii="Times New Roman" w:hAnsi="Times New Roman" w:cs="Times New Roman"/>
          <w:b/>
          <w:u w:val="single"/>
        </w:rPr>
        <w:t>THE CASE:</w:t>
      </w:r>
    </w:p>
    <w:p w14:paraId="6EAEF44A" w14:textId="3857EEEB" w:rsidR="00B75761" w:rsidRDefault="00B75761" w:rsidP="00431685">
      <w:pPr>
        <w:ind w:left="-540" w:right="-450"/>
        <w:jc w:val="both"/>
        <w:rPr>
          <w:rFonts w:ascii="Times New Roman" w:hAnsi="Times New Roman" w:cs="Times New Roman"/>
        </w:rPr>
      </w:pPr>
      <w:r w:rsidRPr="00702D28">
        <w:rPr>
          <w:rFonts w:ascii="Times New Roman" w:hAnsi="Times New Roman" w:cs="Times New Roman"/>
        </w:rPr>
        <w:t xml:space="preserve">The paradigm for forest management </w:t>
      </w:r>
      <w:r w:rsidR="00431685">
        <w:rPr>
          <w:rFonts w:ascii="Times New Roman" w:hAnsi="Times New Roman" w:cs="Times New Roman"/>
        </w:rPr>
        <w:t>is changing</w:t>
      </w:r>
      <w:r w:rsidRPr="00702D28">
        <w:rPr>
          <w:rFonts w:ascii="Times New Roman" w:hAnsi="Times New Roman" w:cs="Times New Roman"/>
        </w:rPr>
        <w:t xml:space="preserve"> drastically. Due to decades of fire suppression our nation’s forests a</w:t>
      </w:r>
      <w:r>
        <w:rPr>
          <w:rFonts w:ascii="Times New Roman" w:hAnsi="Times New Roman" w:cs="Times New Roman"/>
        </w:rPr>
        <w:t xml:space="preserve">re seriously overgrown, choking </w:t>
      </w:r>
      <w:r w:rsidRPr="00702D28">
        <w:rPr>
          <w:rFonts w:ascii="Times New Roman" w:hAnsi="Times New Roman" w:cs="Times New Roman"/>
        </w:rPr>
        <w:t xml:space="preserve">off healthy tree growth, leading to the subdual of natural flora and fauna and increased danger from wildfires. </w:t>
      </w:r>
      <w:r>
        <w:rPr>
          <w:rFonts w:ascii="Times New Roman" w:hAnsi="Times New Roman" w:cs="Times New Roman"/>
        </w:rPr>
        <w:t>The consensus among climatologists and forest scientists is that if we do nothing or react too slowly, we will loose most of the forests in the southwestern US over the next 50 years. As record pace climate change occurs</w:t>
      </w:r>
      <w:r w:rsidRPr="004D5BA6">
        <w:rPr>
          <w:rFonts w:ascii="Times New Roman" w:hAnsi="Times New Roman" w:cs="Times New Roman"/>
        </w:rPr>
        <w:t xml:space="preserve"> </w:t>
      </w:r>
      <w:r>
        <w:rPr>
          <w:rFonts w:ascii="Times New Roman" w:hAnsi="Times New Roman" w:cs="Times New Roman"/>
        </w:rPr>
        <w:t>and the processes of desertific</w:t>
      </w:r>
      <w:r w:rsidR="00BD2627">
        <w:rPr>
          <w:rFonts w:ascii="Times New Roman" w:hAnsi="Times New Roman" w:cs="Times New Roman"/>
        </w:rPr>
        <w:t>ation continue, we will also lo</w:t>
      </w:r>
      <w:r>
        <w:rPr>
          <w:rFonts w:ascii="Times New Roman" w:hAnsi="Times New Roman" w:cs="Times New Roman"/>
        </w:rPr>
        <w:t xml:space="preserve">se most of our fresh water resources that flow from our forested mountains. All agree that we must act now. </w:t>
      </w:r>
    </w:p>
    <w:p w14:paraId="48DEA6DB" w14:textId="77777777" w:rsidR="00B75761" w:rsidRDefault="00B75761" w:rsidP="00431685">
      <w:pPr>
        <w:ind w:left="-540" w:right="-450"/>
        <w:jc w:val="both"/>
        <w:rPr>
          <w:rFonts w:ascii="Times New Roman" w:hAnsi="Times New Roman" w:cs="Times New Roman"/>
        </w:rPr>
      </w:pPr>
    </w:p>
    <w:p w14:paraId="20B3EFA9" w14:textId="77777777" w:rsidR="00B75761" w:rsidRDefault="00B75761" w:rsidP="00431685">
      <w:pPr>
        <w:ind w:left="-540" w:right="-450"/>
        <w:jc w:val="both"/>
        <w:rPr>
          <w:rFonts w:ascii="Times New Roman" w:hAnsi="Times New Roman" w:cs="Times New Roman"/>
        </w:rPr>
      </w:pPr>
      <w:r>
        <w:rPr>
          <w:rFonts w:ascii="Times New Roman" w:hAnsi="Times New Roman" w:cs="Times New Roman"/>
        </w:rPr>
        <w:t xml:space="preserve">A solution is in hand and </w:t>
      </w:r>
      <w:r w:rsidR="001F235A">
        <w:rPr>
          <w:rFonts w:ascii="Times New Roman" w:hAnsi="Times New Roman" w:cs="Times New Roman"/>
        </w:rPr>
        <w:t>starting now we have a few short years</w:t>
      </w:r>
      <w:r>
        <w:rPr>
          <w:rFonts w:ascii="Times New Roman" w:hAnsi="Times New Roman" w:cs="Times New Roman"/>
        </w:rPr>
        <w:t xml:space="preserve"> to implement it. In order to save our forest genome for the very next generation</w:t>
      </w:r>
      <w:r w:rsidR="001F235A">
        <w:rPr>
          <w:rFonts w:ascii="Times New Roman" w:hAnsi="Times New Roman" w:cs="Times New Roman"/>
        </w:rPr>
        <w:t xml:space="preserve"> - much less their children – and to save</w:t>
      </w:r>
      <w:r>
        <w:rPr>
          <w:rFonts w:ascii="Times New Roman" w:hAnsi="Times New Roman" w:cs="Times New Roman"/>
        </w:rPr>
        <w:t xml:space="preserve"> our </w:t>
      </w:r>
      <w:r w:rsidR="001F235A">
        <w:rPr>
          <w:rFonts w:ascii="Times New Roman" w:hAnsi="Times New Roman" w:cs="Times New Roman"/>
        </w:rPr>
        <w:t xml:space="preserve">supply of </w:t>
      </w:r>
      <w:r>
        <w:rPr>
          <w:rFonts w:ascii="Times New Roman" w:hAnsi="Times New Roman" w:cs="Times New Roman"/>
        </w:rPr>
        <w:t>fresh water and everything that depend</w:t>
      </w:r>
      <w:r w:rsidR="001F235A">
        <w:rPr>
          <w:rFonts w:ascii="Times New Roman" w:hAnsi="Times New Roman" w:cs="Times New Roman"/>
        </w:rPr>
        <w:t>s</w:t>
      </w:r>
      <w:r>
        <w:rPr>
          <w:rFonts w:ascii="Times New Roman" w:hAnsi="Times New Roman" w:cs="Times New Roman"/>
        </w:rPr>
        <w:t xml:space="preserve"> on it</w:t>
      </w:r>
      <w:r w:rsidR="001F235A">
        <w:rPr>
          <w:rFonts w:ascii="Times New Roman" w:hAnsi="Times New Roman" w:cs="Times New Roman"/>
        </w:rPr>
        <w:t>,</w:t>
      </w:r>
      <w:r>
        <w:rPr>
          <w:rFonts w:ascii="Times New Roman" w:hAnsi="Times New Roman" w:cs="Times New Roman"/>
        </w:rPr>
        <w:t xml:space="preserve"> we must implement sustainable forestry treatment regimes </w:t>
      </w:r>
      <w:r w:rsidR="001F235A">
        <w:rPr>
          <w:rFonts w:ascii="Times New Roman" w:hAnsi="Times New Roman" w:cs="Times New Roman"/>
        </w:rPr>
        <w:t>that</w:t>
      </w:r>
      <w:r>
        <w:rPr>
          <w:rFonts w:ascii="Times New Roman" w:hAnsi="Times New Roman" w:cs="Times New Roman"/>
        </w:rPr>
        <w:t xml:space="preserve"> clear away decades of overgrowth</w:t>
      </w:r>
      <w:r w:rsidRPr="0046534E">
        <w:rPr>
          <w:rFonts w:ascii="Times New Roman" w:hAnsi="Times New Roman" w:cs="Times New Roman"/>
        </w:rPr>
        <w:t xml:space="preserve"> </w:t>
      </w:r>
      <w:r>
        <w:rPr>
          <w:rFonts w:ascii="Times New Roman" w:hAnsi="Times New Roman" w:cs="Times New Roman"/>
        </w:rPr>
        <w:t xml:space="preserve">across </w:t>
      </w:r>
      <w:r w:rsidR="001F235A">
        <w:rPr>
          <w:rFonts w:ascii="Times New Roman" w:hAnsi="Times New Roman" w:cs="Times New Roman"/>
        </w:rPr>
        <w:t xml:space="preserve">large </w:t>
      </w:r>
      <w:r>
        <w:rPr>
          <w:rFonts w:ascii="Times New Roman" w:hAnsi="Times New Roman" w:cs="Times New Roman"/>
        </w:rPr>
        <w:t xml:space="preserve">watershed-scale landscapes all across NM, simultaneously. </w:t>
      </w:r>
    </w:p>
    <w:p w14:paraId="31FDE08A" w14:textId="77777777" w:rsidR="00B75761" w:rsidRDefault="00B75761" w:rsidP="00431685">
      <w:pPr>
        <w:ind w:left="-540" w:right="-450"/>
        <w:jc w:val="both"/>
        <w:rPr>
          <w:rFonts w:ascii="Times New Roman" w:hAnsi="Times New Roman" w:cs="Times New Roman"/>
        </w:rPr>
      </w:pPr>
    </w:p>
    <w:p w14:paraId="739BE62C" w14:textId="77777777" w:rsidR="001F235A" w:rsidRDefault="00B75761" w:rsidP="00431685">
      <w:pPr>
        <w:ind w:left="-540" w:right="-450"/>
        <w:jc w:val="both"/>
        <w:rPr>
          <w:rFonts w:ascii="Times New Roman" w:hAnsi="Times New Roman" w:cs="Times New Roman"/>
        </w:rPr>
      </w:pPr>
      <w:r>
        <w:rPr>
          <w:rFonts w:ascii="Times New Roman" w:hAnsi="Times New Roman" w:cs="Times New Roman"/>
        </w:rPr>
        <w:t>We know how to do it. Sustainable f</w:t>
      </w:r>
      <w:r w:rsidRPr="00702D28">
        <w:rPr>
          <w:rFonts w:ascii="Times New Roman" w:hAnsi="Times New Roman" w:cs="Times New Roman"/>
        </w:rPr>
        <w:t>orest</w:t>
      </w:r>
      <w:r>
        <w:rPr>
          <w:rFonts w:ascii="Times New Roman" w:hAnsi="Times New Roman" w:cs="Times New Roman"/>
        </w:rPr>
        <w:t>ry</w:t>
      </w:r>
      <w:r w:rsidRPr="00702D28">
        <w:rPr>
          <w:rFonts w:ascii="Times New Roman" w:hAnsi="Times New Roman" w:cs="Times New Roman"/>
        </w:rPr>
        <w:t xml:space="preserve"> management now focuses largely on thinning activity to help restore forest health and address fire danger, protecting watersheds, wildlife, riparian ecosystems as well as precious soils and the environment as a whole. </w:t>
      </w:r>
      <w:r>
        <w:rPr>
          <w:rFonts w:ascii="Times New Roman" w:hAnsi="Times New Roman" w:cs="Times New Roman"/>
        </w:rPr>
        <w:t xml:space="preserve">However, treatment is an expensive process </w:t>
      </w:r>
      <w:r w:rsidR="001F235A">
        <w:rPr>
          <w:rFonts w:ascii="Times New Roman" w:hAnsi="Times New Roman" w:cs="Times New Roman"/>
        </w:rPr>
        <w:t>and it</w:t>
      </w:r>
      <w:r>
        <w:rPr>
          <w:rFonts w:ascii="Times New Roman" w:hAnsi="Times New Roman" w:cs="Times New Roman"/>
        </w:rPr>
        <w:t xml:space="preserve"> will yield many millions of tons of </w:t>
      </w:r>
      <w:r w:rsidR="001F235A">
        <w:rPr>
          <w:rFonts w:ascii="Times New Roman" w:hAnsi="Times New Roman" w:cs="Times New Roman"/>
        </w:rPr>
        <w:t>biomass, which</w:t>
      </w:r>
      <w:r>
        <w:rPr>
          <w:rFonts w:ascii="Times New Roman" w:hAnsi="Times New Roman" w:cs="Times New Roman"/>
        </w:rPr>
        <w:t xml:space="preserve"> must be turned into an asset and sold in order to defray treatment costs.</w:t>
      </w:r>
      <w:r w:rsidRPr="00771A31">
        <w:rPr>
          <w:rFonts w:ascii="Times New Roman" w:hAnsi="Times New Roman" w:cs="Times New Roman"/>
        </w:rPr>
        <w:t xml:space="preserve"> </w:t>
      </w:r>
      <w:r>
        <w:rPr>
          <w:rFonts w:ascii="Times New Roman" w:hAnsi="Times New Roman" w:cs="Times New Roman"/>
        </w:rPr>
        <w:t xml:space="preserve"> </w:t>
      </w:r>
    </w:p>
    <w:p w14:paraId="3EDA103C" w14:textId="77777777" w:rsidR="001F235A" w:rsidRDefault="001F235A" w:rsidP="00431685">
      <w:pPr>
        <w:ind w:left="-540" w:right="-450"/>
        <w:jc w:val="both"/>
        <w:rPr>
          <w:rFonts w:ascii="Times New Roman" w:hAnsi="Times New Roman" w:cs="Times New Roman"/>
        </w:rPr>
      </w:pPr>
    </w:p>
    <w:p w14:paraId="4EAD9727" w14:textId="582FD005" w:rsidR="00B75761" w:rsidRDefault="00B75761" w:rsidP="00431685">
      <w:pPr>
        <w:ind w:left="-540" w:right="-450"/>
        <w:jc w:val="both"/>
        <w:rPr>
          <w:rFonts w:ascii="Times New Roman" w:hAnsi="Times New Roman" w:cs="Times New Roman"/>
        </w:rPr>
      </w:pPr>
      <w:r>
        <w:rPr>
          <w:rFonts w:ascii="Times New Roman" w:hAnsi="Times New Roman" w:cs="Times New Roman"/>
        </w:rPr>
        <w:t>Because f</w:t>
      </w:r>
      <w:r w:rsidRPr="00702D28">
        <w:rPr>
          <w:rFonts w:ascii="Times New Roman" w:hAnsi="Times New Roman" w:cs="Times New Roman"/>
        </w:rPr>
        <w:t xml:space="preserve">orest thinning is an expensive endeavor, bidders on publicly funded thinning projects </w:t>
      </w:r>
      <w:r>
        <w:rPr>
          <w:rFonts w:ascii="Times New Roman" w:hAnsi="Times New Roman" w:cs="Times New Roman"/>
        </w:rPr>
        <w:t>are forced to</w:t>
      </w:r>
      <w:r w:rsidRPr="00702D28">
        <w:rPr>
          <w:rFonts w:ascii="Times New Roman" w:hAnsi="Times New Roman" w:cs="Times New Roman"/>
        </w:rPr>
        <w:t xml:space="preserve"> find ways to utilize </w:t>
      </w:r>
      <w:r w:rsidR="00BD2627">
        <w:rPr>
          <w:rFonts w:ascii="Times New Roman" w:hAnsi="Times New Roman" w:cs="Times New Roman"/>
        </w:rPr>
        <w:t xml:space="preserve">- </w:t>
      </w:r>
      <w:r>
        <w:rPr>
          <w:rFonts w:ascii="Times New Roman" w:hAnsi="Times New Roman" w:cs="Times New Roman"/>
        </w:rPr>
        <w:t xml:space="preserve">or dispose of </w:t>
      </w:r>
      <w:r w:rsidR="001F235A">
        <w:rPr>
          <w:rFonts w:ascii="Times New Roman" w:hAnsi="Times New Roman" w:cs="Times New Roman"/>
        </w:rPr>
        <w:t>at their cost</w:t>
      </w:r>
      <w:r w:rsidR="00BD2627">
        <w:rPr>
          <w:rFonts w:ascii="Times New Roman" w:hAnsi="Times New Roman" w:cs="Times New Roman"/>
        </w:rPr>
        <w:t xml:space="preserve"> -</w:t>
      </w:r>
      <w:r w:rsidR="001F235A">
        <w:rPr>
          <w:rFonts w:ascii="Times New Roman" w:hAnsi="Times New Roman" w:cs="Times New Roman"/>
        </w:rPr>
        <w:t xml:space="preserve"> the </w:t>
      </w:r>
      <w:r w:rsidRPr="00702D28">
        <w:rPr>
          <w:rFonts w:ascii="Times New Roman" w:hAnsi="Times New Roman" w:cs="Times New Roman"/>
        </w:rPr>
        <w:t>woody biomass derived from small diameter wood stock in order to conduct economically viable operations.</w:t>
      </w:r>
      <w:r>
        <w:rPr>
          <w:rFonts w:ascii="Times New Roman" w:hAnsi="Times New Roman" w:cs="Times New Roman"/>
        </w:rPr>
        <w:t xml:space="preserve"> Until now their options for use have been limited to more traditional wood products</w:t>
      </w:r>
      <w:r w:rsidR="001F235A">
        <w:rPr>
          <w:rFonts w:ascii="Times New Roman" w:hAnsi="Times New Roman" w:cs="Times New Roman"/>
        </w:rPr>
        <w:t xml:space="preserve"> or </w:t>
      </w:r>
      <w:r w:rsidR="00431685">
        <w:rPr>
          <w:rFonts w:ascii="Times New Roman" w:hAnsi="Times New Roman" w:cs="Times New Roman"/>
        </w:rPr>
        <w:t xml:space="preserve">to </w:t>
      </w:r>
      <w:r w:rsidR="001F235A">
        <w:rPr>
          <w:rFonts w:ascii="Times New Roman" w:hAnsi="Times New Roman" w:cs="Times New Roman"/>
        </w:rPr>
        <w:t>controlled burning</w:t>
      </w:r>
      <w:r>
        <w:rPr>
          <w:rFonts w:ascii="Times New Roman" w:hAnsi="Times New Roman" w:cs="Times New Roman"/>
        </w:rPr>
        <w:t xml:space="preserve">. </w:t>
      </w:r>
      <w:r w:rsidRPr="00702D28">
        <w:rPr>
          <w:rFonts w:ascii="Times New Roman" w:hAnsi="Times New Roman" w:cs="Times New Roman"/>
        </w:rPr>
        <w:t xml:space="preserve">New Mexico businesses currently manufacture posts, poles, </w:t>
      </w:r>
      <w:proofErr w:type="spellStart"/>
      <w:r w:rsidRPr="00702D28">
        <w:rPr>
          <w:rFonts w:ascii="Times New Roman" w:hAnsi="Times New Roman" w:cs="Times New Roman"/>
        </w:rPr>
        <w:t>vigas</w:t>
      </w:r>
      <w:proofErr w:type="spellEnd"/>
      <w:r w:rsidRPr="00702D28">
        <w:rPr>
          <w:rFonts w:ascii="Times New Roman" w:hAnsi="Times New Roman" w:cs="Times New Roman"/>
        </w:rPr>
        <w:t xml:space="preserve">, </w:t>
      </w:r>
      <w:proofErr w:type="spellStart"/>
      <w:r w:rsidRPr="00702D28">
        <w:rPr>
          <w:rFonts w:ascii="Times New Roman" w:hAnsi="Times New Roman" w:cs="Times New Roman"/>
        </w:rPr>
        <w:t>latillas</w:t>
      </w:r>
      <w:proofErr w:type="spellEnd"/>
      <w:r w:rsidRPr="00702D28">
        <w:rPr>
          <w:rFonts w:ascii="Times New Roman" w:hAnsi="Times New Roman" w:cs="Times New Roman"/>
        </w:rPr>
        <w:t>, horse bedding, wood pellets for stoves, firewood, mulch products, flooring and molding, as well as other applications from small diameter wood.</w:t>
      </w:r>
      <w:r w:rsidRPr="00771A31">
        <w:rPr>
          <w:rFonts w:ascii="Times New Roman" w:hAnsi="Times New Roman" w:cs="Times New Roman"/>
        </w:rPr>
        <w:t xml:space="preserve"> </w:t>
      </w:r>
      <w:r w:rsidRPr="00702D28">
        <w:rPr>
          <w:rFonts w:ascii="Times New Roman" w:hAnsi="Times New Roman" w:cs="Times New Roman"/>
        </w:rPr>
        <w:t xml:space="preserve">The next phase of businesses </w:t>
      </w:r>
      <w:r>
        <w:rPr>
          <w:rFonts w:ascii="Times New Roman" w:hAnsi="Times New Roman" w:cs="Times New Roman"/>
        </w:rPr>
        <w:t xml:space="preserve">that </w:t>
      </w:r>
      <w:r w:rsidR="00431685">
        <w:rPr>
          <w:rFonts w:ascii="Times New Roman" w:hAnsi="Times New Roman" w:cs="Times New Roman"/>
        </w:rPr>
        <w:t xml:space="preserve">will </w:t>
      </w:r>
      <w:r>
        <w:rPr>
          <w:rFonts w:ascii="Times New Roman" w:hAnsi="Times New Roman" w:cs="Times New Roman"/>
        </w:rPr>
        <w:t xml:space="preserve">require the </w:t>
      </w:r>
      <w:r w:rsidR="00431685">
        <w:rPr>
          <w:rFonts w:ascii="Times New Roman" w:hAnsi="Times New Roman" w:cs="Times New Roman"/>
        </w:rPr>
        <w:t xml:space="preserve">vastly </w:t>
      </w:r>
      <w:r>
        <w:rPr>
          <w:rFonts w:ascii="Times New Roman" w:hAnsi="Times New Roman" w:cs="Times New Roman"/>
        </w:rPr>
        <w:t>large</w:t>
      </w:r>
      <w:r w:rsidR="00431685">
        <w:rPr>
          <w:rFonts w:ascii="Times New Roman" w:hAnsi="Times New Roman" w:cs="Times New Roman"/>
        </w:rPr>
        <w:t>r</w:t>
      </w:r>
      <w:r>
        <w:rPr>
          <w:rFonts w:ascii="Times New Roman" w:hAnsi="Times New Roman" w:cs="Times New Roman"/>
        </w:rPr>
        <w:t xml:space="preserve"> volumes of wood feedstocks that will be generated </w:t>
      </w:r>
      <w:r w:rsidR="00431685">
        <w:rPr>
          <w:rFonts w:ascii="Times New Roman" w:hAnsi="Times New Roman" w:cs="Times New Roman"/>
        </w:rPr>
        <w:t xml:space="preserve">through systemic statewide treatment </w:t>
      </w:r>
      <w:r>
        <w:rPr>
          <w:rFonts w:ascii="Times New Roman" w:hAnsi="Times New Roman" w:cs="Times New Roman"/>
        </w:rPr>
        <w:t xml:space="preserve">are those that convert biomass to renewable energy products and other valuable chemicals </w:t>
      </w:r>
      <w:r w:rsidR="00431685">
        <w:rPr>
          <w:rFonts w:ascii="Times New Roman" w:hAnsi="Times New Roman" w:cs="Times New Roman"/>
        </w:rPr>
        <w:t xml:space="preserve">that are </w:t>
      </w:r>
      <w:r>
        <w:rPr>
          <w:rFonts w:ascii="Times New Roman" w:hAnsi="Times New Roman" w:cs="Times New Roman"/>
        </w:rPr>
        <w:t xml:space="preserve">currently derived from </w:t>
      </w:r>
      <w:r w:rsidR="00431685">
        <w:rPr>
          <w:rFonts w:ascii="Times New Roman" w:hAnsi="Times New Roman" w:cs="Times New Roman"/>
        </w:rPr>
        <w:t xml:space="preserve">expensive </w:t>
      </w:r>
      <w:r>
        <w:rPr>
          <w:rFonts w:ascii="Times New Roman" w:hAnsi="Times New Roman" w:cs="Times New Roman"/>
        </w:rPr>
        <w:t xml:space="preserve">fossil fuels via extractive technologies. </w:t>
      </w:r>
    </w:p>
    <w:p w14:paraId="748C8656" w14:textId="77777777" w:rsidR="00B75761" w:rsidRDefault="00B75761" w:rsidP="00431685">
      <w:pPr>
        <w:ind w:left="-540" w:right="-450"/>
        <w:jc w:val="both"/>
        <w:rPr>
          <w:rFonts w:ascii="Times New Roman" w:hAnsi="Times New Roman" w:cs="Times New Roman"/>
        </w:rPr>
      </w:pPr>
    </w:p>
    <w:p w14:paraId="4E0A82E8" w14:textId="562A2EF6" w:rsidR="00B75761" w:rsidRDefault="00B75761" w:rsidP="00431685">
      <w:pPr>
        <w:ind w:left="-540" w:right="-450"/>
        <w:jc w:val="both"/>
        <w:rPr>
          <w:rFonts w:ascii="Times New Roman" w:hAnsi="Times New Roman" w:cs="Times New Roman"/>
        </w:rPr>
      </w:pPr>
      <w:r w:rsidRPr="00702D28">
        <w:rPr>
          <w:rFonts w:ascii="Times New Roman" w:hAnsi="Times New Roman" w:cs="Times New Roman"/>
        </w:rPr>
        <w:t xml:space="preserve">Technology </w:t>
      </w:r>
      <w:r>
        <w:rPr>
          <w:rFonts w:ascii="Times New Roman" w:hAnsi="Times New Roman" w:cs="Times New Roman"/>
        </w:rPr>
        <w:t>development in renewable energy is now fully emerging all over the planet and just in time</w:t>
      </w:r>
      <w:r w:rsidRPr="00702D28">
        <w:rPr>
          <w:rFonts w:ascii="Times New Roman" w:hAnsi="Times New Roman" w:cs="Times New Roman"/>
        </w:rPr>
        <w:t>.</w:t>
      </w:r>
      <w:r w:rsidRPr="00771A31">
        <w:rPr>
          <w:rFonts w:ascii="Times New Roman" w:hAnsi="Times New Roman" w:cs="Times New Roman"/>
        </w:rPr>
        <w:t xml:space="preserve"> </w:t>
      </w:r>
      <w:r w:rsidRPr="00702D28">
        <w:rPr>
          <w:rFonts w:ascii="Times New Roman" w:hAnsi="Times New Roman" w:cs="Times New Roman"/>
        </w:rPr>
        <w:t xml:space="preserve">A number of these businesses </w:t>
      </w:r>
      <w:r>
        <w:rPr>
          <w:rFonts w:ascii="Times New Roman" w:hAnsi="Times New Roman" w:cs="Times New Roman"/>
        </w:rPr>
        <w:t>have sprung up around the State and more a</w:t>
      </w:r>
      <w:r w:rsidR="00431685">
        <w:rPr>
          <w:rFonts w:ascii="Times New Roman" w:hAnsi="Times New Roman" w:cs="Times New Roman"/>
        </w:rPr>
        <w:t xml:space="preserve">re on the way from Europe, Asia, </w:t>
      </w:r>
      <w:r>
        <w:rPr>
          <w:rFonts w:ascii="Times New Roman" w:hAnsi="Times New Roman" w:cs="Times New Roman"/>
        </w:rPr>
        <w:t xml:space="preserve">our own NM National Labs and our entrepreneurial business sector. </w:t>
      </w:r>
      <w:r w:rsidRPr="00702D28">
        <w:rPr>
          <w:rFonts w:ascii="Times New Roman" w:hAnsi="Times New Roman" w:cs="Times New Roman"/>
        </w:rPr>
        <w:t>The primary factor that will attract these businesses to</w:t>
      </w:r>
      <w:r w:rsidR="00BD2627">
        <w:rPr>
          <w:rFonts w:ascii="Times New Roman" w:hAnsi="Times New Roman" w:cs="Times New Roman"/>
        </w:rPr>
        <w:t xml:space="preserve"> - and from -</w:t>
      </w:r>
      <w:r w:rsidRPr="00702D28">
        <w:rPr>
          <w:rFonts w:ascii="Times New Roman" w:hAnsi="Times New Roman" w:cs="Times New Roman"/>
        </w:rPr>
        <w:t xml:space="preserve"> New Mexico </w:t>
      </w:r>
      <w:r>
        <w:rPr>
          <w:rFonts w:ascii="Times New Roman" w:hAnsi="Times New Roman" w:cs="Times New Roman"/>
        </w:rPr>
        <w:t xml:space="preserve">and keep our locally grown </w:t>
      </w:r>
      <w:r w:rsidR="00431685">
        <w:rPr>
          <w:rFonts w:ascii="Times New Roman" w:hAnsi="Times New Roman" w:cs="Times New Roman"/>
        </w:rPr>
        <w:t>resources</w:t>
      </w:r>
      <w:r>
        <w:rPr>
          <w:rFonts w:ascii="Times New Roman" w:hAnsi="Times New Roman" w:cs="Times New Roman"/>
        </w:rPr>
        <w:t xml:space="preserve"> here doing business </w:t>
      </w:r>
      <w:r w:rsidR="00431685">
        <w:rPr>
          <w:rFonts w:ascii="Times New Roman" w:hAnsi="Times New Roman" w:cs="Times New Roman"/>
        </w:rPr>
        <w:t>and creating jobs for New Mexicans</w:t>
      </w:r>
      <w:r w:rsidR="00BD2627">
        <w:rPr>
          <w:rFonts w:ascii="Times New Roman" w:hAnsi="Times New Roman" w:cs="Times New Roman"/>
        </w:rPr>
        <w:t>,</w:t>
      </w:r>
      <w:r w:rsidR="00431685">
        <w:rPr>
          <w:rFonts w:ascii="Times New Roman" w:hAnsi="Times New Roman" w:cs="Times New Roman"/>
        </w:rPr>
        <w:t xml:space="preserve"> </w:t>
      </w:r>
      <w:r w:rsidRPr="00702D28">
        <w:rPr>
          <w:rFonts w:ascii="Times New Roman" w:hAnsi="Times New Roman" w:cs="Times New Roman"/>
        </w:rPr>
        <w:t xml:space="preserve">will be the economic availability of </w:t>
      </w:r>
      <w:r>
        <w:rPr>
          <w:rFonts w:ascii="Times New Roman" w:hAnsi="Times New Roman" w:cs="Times New Roman"/>
        </w:rPr>
        <w:t xml:space="preserve">the </w:t>
      </w:r>
      <w:r w:rsidRPr="00702D28">
        <w:rPr>
          <w:rFonts w:ascii="Times New Roman" w:hAnsi="Times New Roman" w:cs="Times New Roman"/>
        </w:rPr>
        <w:t xml:space="preserve">raw </w:t>
      </w:r>
      <w:r>
        <w:rPr>
          <w:rFonts w:ascii="Times New Roman" w:hAnsi="Times New Roman" w:cs="Times New Roman"/>
        </w:rPr>
        <w:t xml:space="preserve">woody biomass </w:t>
      </w:r>
      <w:r w:rsidRPr="00702D28">
        <w:rPr>
          <w:rFonts w:ascii="Times New Roman" w:hAnsi="Times New Roman" w:cs="Times New Roman"/>
        </w:rPr>
        <w:t>material</w:t>
      </w:r>
      <w:r>
        <w:rPr>
          <w:rFonts w:ascii="Times New Roman" w:hAnsi="Times New Roman" w:cs="Times New Roman"/>
        </w:rPr>
        <w:t xml:space="preserve"> generated from our drive to save our forests and water</w:t>
      </w:r>
      <w:r w:rsidRPr="00702D28">
        <w:rPr>
          <w:rFonts w:ascii="Times New Roman" w:hAnsi="Times New Roman" w:cs="Times New Roman"/>
        </w:rPr>
        <w:t xml:space="preserve">. </w:t>
      </w:r>
      <w:r>
        <w:rPr>
          <w:rFonts w:ascii="Times New Roman" w:hAnsi="Times New Roman" w:cs="Times New Roman"/>
        </w:rPr>
        <w:t xml:space="preserve">This means we must as a state organize a totally new supply chain for an old and reliable resource base, our precious New Mexico woodlands.  We believe that among the first steps in building this supply chain is gaining a comprehensive understanding of the scope of the current resource base and </w:t>
      </w:r>
      <w:r w:rsidR="00F36923">
        <w:rPr>
          <w:rFonts w:ascii="Times New Roman" w:hAnsi="Times New Roman" w:cs="Times New Roman"/>
        </w:rPr>
        <w:t xml:space="preserve">developing </w:t>
      </w:r>
      <w:r>
        <w:rPr>
          <w:rFonts w:ascii="Times New Roman" w:hAnsi="Times New Roman" w:cs="Times New Roman"/>
        </w:rPr>
        <w:t xml:space="preserve">an ability to accurately predict future woody biomass volumes. </w:t>
      </w:r>
    </w:p>
    <w:p w14:paraId="044CED41" w14:textId="77777777" w:rsidR="00B75761" w:rsidRPr="00702D28" w:rsidRDefault="00B75761" w:rsidP="00431685">
      <w:pPr>
        <w:ind w:left="-540" w:right="-450"/>
        <w:jc w:val="both"/>
        <w:rPr>
          <w:rFonts w:ascii="Times New Roman" w:hAnsi="Times New Roman" w:cs="Times New Roman"/>
        </w:rPr>
      </w:pPr>
    </w:p>
    <w:p w14:paraId="16368A77" w14:textId="77777777" w:rsidR="00B75761" w:rsidRPr="00702D28" w:rsidRDefault="00B75761" w:rsidP="00431685">
      <w:pPr>
        <w:ind w:right="-450"/>
        <w:jc w:val="both"/>
        <w:rPr>
          <w:rFonts w:ascii="Times New Roman" w:hAnsi="Times New Roman" w:cs="Times New Roman"/>
        </w:rPr>
      </w:pPr>
    </w:p>
    <w:p w14:paraId="456AC561" w14:textId="77777777" w:rsidR="00B75761" w:rsidRDefault="00B75761" w:rsidP="00431685">
      <w:pPr>
        <w:ind w:left="-540" w:right="-450"/>
        <w:jc w:val="both"/>
        <w:rPr>
          <w:rFonts w:ascii="Times New Roman" w:hAnsi="Times New Roman" w:cs="Times New Roman"/>
          <w:b/>
          <w:u w:val="single"/>
        </w:rPr>
      </w:pPr>
    </w:p>
    <w:p w14:paraId="2C230563" w14:textId="77777777" w:rsidR="00B75761" w:rsidRDefault="00B75761" w:rsidP="00431685">
      <w:pPr>
        <w:ind w:left="-540" w:right="-450"/>
        <w:jc w:val="both"/>
        <w:rPr>
          <w:rFonts w:ascii="Times New Roman" w:hAnsi="Times New Roman" w:cs="Times New Roman"/>
          <w:b/>
          <w:u w:val="single"/>
        </w:rPr>
      </w:pPr>
    </w:p>
    <w:p w14:paraId="56927710" w14:textId="77777777" w:rsidR="00B75761" w:rsidRPr="00702D28" w:rsidRDefault="00B75761" w:rsidP="00431685">
      <w:pPr>
        <w:ind w:left="-540" w:right="-450"/>
        <w:jc w:val="both"/>
        <w:rPr>
          <w:rFonts w:ascii="Times New Roman" w:hAnsi="Times New Roman" w:cs="Times New Roman"/>
          <w:b/>
          <w:u w:val="single"/>
        </w:rPr>
      </w:pPr>
      <w:r w:rsidRPr="00702D28">
        <w:rPr>
          <w:rFonts w:ascii="Times New Roman" w:hAnsi="Times New Roman" w:cs="Times New Roman"/>
          <w:b/>
          <w:u w:val="single"/>
        </w:rPr>
        <w:t>THE PROJECT</w:t>
      </w:r>
      <w:r>
        <w:rPr>
          <w:rFonts w:ascii="Times New Roman" w:hAnsi="Times New Roman" w:cs="Times New Roman"/>
          <w:b/>
          <w:u w:val="single"/>
        </w:rPr>
        <w:t xml:space="preserve"> OVERVIEW</w:t>
      </w:r>
      <w:r w:rsidRPr="00702D28">
        <w:rPr>
          <w:rFonts w:ascii="Times New Roman" w:hAnsi="Times New Roman" w:cs="Times New Roman"/>
          <w:b/>
          <w:u w:val="single"/>
        </w:rPr>
        <w:t>:</w:t>
      </w:r>
    </w:p>
    <w:p w14:paraId="4BEE8152" w14:textId="77777777" w:rsidR="00B75761" w:rsidRPr="00702D28" w:rsidRDefault="00B75761" w:rsidP="00431685">
      <w:pPr>
        <w:ind w:left="-540" w:right="-450"/>
        <w:jc w:val="both"/>
        <w:rPr>
          <w:rFonts w:ascii="Times New Roman" w:hAnsi="Times New Roman" w:cs="Times New Roman"/>
        </w:rPr>
      </w:pPr>
      <w:r>
        <w:rPr>
          <w:rFonts w:ascii="Times New Roman" w:hAnsi="Times New Roman" w:cs="Times New Roman"/>
        </w:rPr>
        <w:t>T</w:t>
      </w:r>
      <w:r w:rsidRPr="00702D28">
        <w:rPr>
          <w:rFonts w:ascii="Times New Roman" w:hAnsi="Times New Roman" w:cs="Times New Roman"/>
        </w:rPr>
        <w:t xml:space="preserve">his project will create a tool that will provide an empirical assessment of the long-term volume and harvesting costs of woody biomass in specific public and private forested areas. This tool will be key for the </w:t>
      </w:r>
      <w:r w:rsidRPr="00D74AC7">
        <w:rPr>
          <w:rFonts w:ascii="Times New Roman" w:hAnsi="Times New Roman" w:cs="Times New Roman"/>
        </w:rPr>
        <w:t>development and</w:t>
      </w:r>
      <w:r w:rsidRPr="00470233">
        <w:rPr>
          <w:rFonts w:ascii="Times New Roman" w:hAnsi="Times New Roman" w:cs="Times New Roman"/>
          <w:color w:val="FF0000"/>
        </w:rPr>
        <w:t xml:space="preserve"> </w:t>
      </w:r>
      <w:r w:rsidRPr="00702D28">
        <w:rPr>
          <w:rFonts w:ascii="Times New Roman" w:hAnsi="Times New Roman" w:cs="Times New Roman"/>
        </w:rPr>
        <w:t>promotion</w:t>
      </w:r>
      <w:r>
        <w:rPr>
          <w:rFonts w:ascii="Times New Roman" w:hAnsi="Times New Roman" w:cs="Times New Roman"/>
        </w:rPr>
        <w:t xml:space="preserve"> </w:t>
      </w:r>
      <w:r w:rsidRPr="00702D28">
        <w:rPr>
          <w:rFonts w:ascii="Times New Roman" w:hAnsi="Times New Roman" w:cs="Times New Roman"/>
        </w:rPr>
        <w:t>of woody biomass based businesses, helping to bring back the wood economy within the new forest management paradigm, revitalizing the Southwest’s timber communities that have been devastated by the decline of traditional logging.</w:t>
      </w:r>
    </w:p>
    <w:p w14:paraId="17E3FED5" w14:textId="77777777" w:rsidR="00B75761" w:rsidRPr="00702D28" w:rsidRDefault="00B75761" w:rsidP="00431685">
      <w:pPr>
        <w:ind w:left="-540" w:right="-450"/>
        <w:jc w:val="both"/>
        <w:rPr>
          <w:rFonts w:ascii="Times New Roman" w:hAnsi="Times New Roman" w:cs="Times New Roman"/>
        </w:rPr>
      </w:pPr>
    </w:p>
    <w:p w14:paraId="20B3F544" w14:textId="77777777" w:rsidR="00B75761" w:rsidRPr="00702D28" w:rsidRDefault="00B75761" w:rsidP="00431685">
      <w:pPr>
        <w:ind w:left="-540" w:right="-450"/>
        <w:jc w:val="both"/>
        <w:rPr>
          <w:rFonts w:ascii="Times New Roman" w:hAnsi="Times New Roman" w:cs="Times New Roman"/>
        </w:rPr>
      </w:pPr>
      <w:r w:rsidRPr="00702D28">
        <w:rPr>
          <w:rFonts w:ascii="Times New Roman" w:hAnsi="Times New Roman" w:cs="Times New Roman"/>
        </w:rPr>
        <w:t>GIS, satellite imagery, software applications and other technology are often applied to traditio</w:t>
      </w:r>
      <w:r>
        <w:rPr>
          <w:rFonts w:ascii="Times New Roman" w:hAnsi="Times New Roman" w:cs="Times New Roman"/>
        </w:rPr>
        <w:t xml:space="preserve">nal commercial timber resources </w:t>
      </w:r>
      <w:r w:rsidRPr="00702D28">
        <w:rPr>
          <w:rFonts w:ascii="Times New Roman" w:hAnsi="Times New Roman" w:cs="Times New Roman"/>
        </w:rPr>
        <w:t>rather than to the utilization of small diameter biomass. Nevertheless, there is an acute need to promote businesses that utilize small diameter biomass material in order to make ex</w:t>
      </w:r>
      <w:r w:rsidRPr="000F48E8">
        <w:rPr>
          <w:rFonts w:ascii="Times New Roman" w:hAnsi="Times New Roman" w:cs="Times New Roman"/>
        </w:rPr>
        <w:t xml:space="preserve">panded forest restoration treatments in the southwest commercially viable. This is a proposal to develop a model and replicable framework for determining the type, volume, availability and harvesting costs of current and future small diameter biomass material for commercial applications - including renewable energy generation - using the best existing technology, and scientifically sound sampling. </w:t>
      </w:r>
    </w:p>
    <w:p w14:paraId="32D4FAE9" w14:textId="77777777" w:rsidR="00B75761" w:rsidRPr="00702D28" w:rsidRDefault="00B75761" w:rsidP="00431685">
      <w:pPr>
        <w:ind w:left="-540" w:right="-450"/>
        <w:jc w:val="both"/>
        <w:rPr>
          <w:rFonts w:ascii="Times New Roman" w:hAnsi="Times New Roman" w:cs="Times New Roman"/>
        </w:rPr>
      </w:pPr>
    </w:p>
    <w:p w14:paraId="2FAA81E1" w14:textId="77777777" w:rsidR="00B75761" w:rsidRDefault="00B75761" w:rsidP="00431685">
      <w:pPr>
        <w:ind w:left="-540" w:right="-450"/>
        <w:jc w:val="both"/>
        <w:rPr>
          <w:rFonts w:ascii="Times New Roman" w:hAnsi="Times New Roman" w:cs="Times New Roman"/>
        </w:rPr>
      </w:pPr>
      <w:r>
        <w:rPr>
          <w:rFonts w:ascii="Times New Roman" w:hAnsi="Times New Roman" w:cs="Times New Roman"/>
        </w:rPr>
        <w:t xml:space="preserve">Much of the resulting data and information from this </w:t>
      </w:r>
      <w:r w:rsidRPr="00702D28">
        <w:rPr>
          <w:rFonts w:ascii="Times New Roman" w:hAnsi="Times New Roman" w:cs="Times New Roman"/>
        </w:rPr>
        <w:t>application will be web-based and avai</w:t>
      </w:r>
      <w:r>
        <w:rPr>
          <w:rFonts w:ascii="Times New Roman" w:hAnsi="Times New Roman" w:cs="Times New Roman"/>
        </w:rPr>
        <w:t xml:space="preserve">lable to the public at no cost.  </w:t>
      </w:r>
      <w:r w:rsidRPr="00702D28">
        <w:rPr>
          <w:rFonts w:ascii="Times New Roman" w:hAnsi="Times New Roman" w:cs="Times New Roman"/>
        </w:rPr>
        <w:t>The not-for-profit Sustainable Communities Inc. will be the fiduciary agent and coordinate the effort. The New Mexico Forest and Watershed Restoration Institute (NMFWRI) will be in charge of coordinating field and analytical procedures. Local tonnage equations by species will be coupled with on-the-ground inventories and remotely sensed data to inform the software tool for estimating tonnage and harvesting costs per acre. The Trust for Public Land’s</w:t>
      </w:r>
      <w:r>
        <w:rPr>
          <w:rFonts w:ascii="Times New Roman" w:hAnsi="Times New Roman" w:cs="Times New Roman"/>
        </w:rPr>
        <w:t xml:space="preserve"> (TPL’s)</w:t>
      </w:r>
      <w:r w:rsidRPr="00702D28">
        <w:rPr>
          <w:rFonts w:ascii="Times New Roman" w:hAnsi="Times New Roman" w:cs="Times New Roman"/>
        </w:rPr>
        <w:t xml:space="preserve"> GIS program will manage cutting-edge GIS modeling and the website development. AFE Advisors will create the remote sensing methodology with input from the project team and perform the remote sensing woody biomass analysis. The project team will work closely with NM stakeholders and education institutions and their students to provide job-training skills. We will provide an online tool that will estimate “bankable” assessment volumes that are highly accurate for small diameter woody biomass material created by sustainable forest-restoration and fire suppression treatments. The result will be to create jobs in low-income communities across New</w:t>
      </w:r>
      <w:r>
        <w:rPr>
          <w:rFonts w:ascii="Times New Roman" w:hAnsi="Times New Roman" w:cs="Times New Roman"/>
        </w:rPr>
        <w:t xml:space="preserve"> Mexico.  </w:t>
      </w:r>
    </w:p>
    <w:p w14:paraId="3B456849" w14:textId="77777777" w:rsidR="00B75761" w:rsidRDefault="00B75761" w:rsidP="00431685">
      <w:pPr>
        <w:ind w:right="-450"/>
        <w:jc w:val="both"/>
        <w:rPr>
          <w:rFonts w:ascii="Times New Roman" w:hAnsi="Times New Roman" w:cs="Times New Roman"/>
          <w:color w:val="FF0000"/>
        </w:rPr>
      </w:pPr>
    </w:p>
    <w:p w14:paraId="70BE804C" w14:textId="77777777" w:rsidR="00B75761" w:rsidRDefault="00B75761" w:rsidP="00431685">
      <w:pPr>
        <w:ind w:right="-450"/>
        <w:rPr>
          <w:rFonts w:ascii="Times New Roman" w:hAnsi="Times New Roman" w:cs="Times New Roman"/>
          <w:b/>
          <w:u w:val="single"/>
        </w:rPr>
      </w:pPr>
      <w:r>
        <w:rPr>
          <w:rFonts w:ascii="Times New Roman" w:hAnsi="Times New Roman" w:cs="Times New Roman"/>
          <w:b/>
          <w:u w:val="single"/>
        </w:rPr>
        <w:br w:type="page"/>
      </w:r>
    </w:p>
    <w:p w14:paraId="574CE443" w14:textId="77777777" w:rsidR="00B75761" w:rsidRPr="00702D28" w:rsidRDefault="00B75761" w:rsidP="00431685">
      <w:pPr>
        <w:ind w:left="-540" w:right="-450"/>
        <w:jc w:val="both"/>
        <w:rPr>
          <w:rFonts w:ascii="Times New Roman" w:hAnsi="Times New Roman" w:cs="Times New Roman"/>
          <w:b/>
          <w:u w:val="single"/>
        </w:rPr>
      </w:pPr>
      <w:r w:rsidRPr="00702D28">
        <w:rPr>
          <w:rFonts w:ascii="Times New Roman" w:hAnsi="Times New Roman" w:cs="Times New Roman"/>
          <w:b/>
          <w:u w:val="single"/>
        </w:rPr>
        <w:t>PROJECT BENEFITS:</w:t>
      </w:r>
    </w:p>
    <w:p w14:paraId="3BDDB389" w14:textId="77777777" w:rsidR="00B75761" w:rsidRPr="00702D28" w:rsidRDefault="00B75761" w:rsidP="00431685">
      <w:pPr>
        <w:ind w:left="-540" w:right="-450"/>
        <w:jc w:val="both"/>
        <w:rPr>
          <w:rFonts w:ascii="Times New Roman" w:hAnsi="Times New Roman" w:cs="Times New Roman"/>
          <w:b/>
          <w:u w:val="single"/>
        </w:rPr>
      </w:pPr>
    </w:p>
    <w:p w14:paraId="433D5667" w14:textId="77777777" w:rsidR="00B75761" w:rsidRPr="00702D28"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Turns</w:t>
      </w:r>
      <w:r w:rsidRPr="00702D28">
        <w:rPr>
          <w:rFonts w:ascii="Times New Roman" w:hAnsi="Times New Roman" w:cs="Times New Roman"/>
        </w:rPr>
        <w:t xml:space="preserve"> community liabilities (</w:t>
      </w:r>
      <w:r>
        <w:rPr>
          <w:rFonts w:ascii="Times New Roman" w:hAnsi="Times New Roman" w:cs="Times New Roman"/>
        </w:rPr>
        <w:t xml:space="preserve">unhealthy forests, </w:t>
      </w:r>
      <w:r w:rsidRPr="00702D28">
        <w:rPr>
          <w:rFonts w:ascii="Times New Roman" w:hAnsi="Times New Roman" w:cs="Times New Roman"/>
        </w:rPr>
        <w:t>fire devastation, watershed vulnerability, wastes) into community assets (</w:t>
      </w:r>
      <w:r>
        <w:rPr>
          <w:rFonts w:ascii="Times New Roman" w:hAnsi="Times New Roman" w:cs="Times New Roman"/>
        </w:rPr>
        <w:t xml:space="preserve">forest </w:t>
      </w:r>
      <w:r w:rsidRPr="00702D28">
        <w:rPr>
          <w:rFonts w:ascii="Times New Roman" w:hAnsi="Times New Roman" w:cs="Times New Roman"/>
        </w:rPr>
        <w:t xml:space="preserve">restoration, “fire ready” communities, </w:t>
      </w:r>
      <w:r>
        <w:rPr>
          <w:rFonts w:ascii="Times New Roman" w:hAnsi="Times New Roman" w:cs="Times New Roman"/>
        </w:rPr>
        <w:t xml:space="preserve">clean water, </w:t>
      </w:r>
      <w:r w:rsidRPr="00702D28">
        <w:rPr>
          <w:rFonts w:ascii="Times New Roman" w:hAnsi="Times New Roman" w:cs="Times New Roman"/>
        </w:rPr>
        <w:t>economic development).</w:t>
      </w:r>
    </w:p>
    <w:p w14:paraId="232879C6" w14:textId="77777777" w:rsidR="00B75761"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Improves</w:t>
      </w:r>
      <w:r w:rsidRPr="00702D28">
        <w:rPr>
          <w:rFonts w:ascii="Times New Roman" w:hAnsi="Times New Roman" w:cs="Times New Roman"/>
        </w:rPr>
        <w:t xml:space="preserve"> the healt</w:t>
      </w:r>
      <w:r>
        <w:rPr>
          <w:rFonts w:ascii="Times New Roman" w:hAnsi="Times New Roman" w:cs="Times New Roman"/>
        </w:rPr>
        <w:t>h and diversity of NM’s forest</w:t>
      </w:r>
      <w:r w:rsidRPr="00702D28">
        <w:rPr>
          <w:rFonts w:ascii="Times New Roman" w:hAnsi="Times New Roman" w:cs="Times New Roman"/>
        </w:rPr>
        <w:t xml:space="preserve"> landscapes and watersheds. </w:t>
      </w:r>
    </w:p>
    <w:p w14:paraId="62D457ED" w14:textId="2B5869E9" w:rsidR="00B75761" w:rsidRPr="00065D51"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Replaces cost associated with firefighting, property loss and ecosystem destruction with net revenue and job creation</w:t>
      </w:r>
      <w:r w:rsidR="00BD2627">
        <w:rPr>
          <w:rFonts w:ascii="Times New Roman" w:hAnsi="Times New Roman" w:cs="Times New Roman"/>
        </w:rPr>
        <w:t>.</w:t>
      </w:r>
    </w:p>
    <w:p w14:paraId="073E0561" w14:textId="77777777" w:rsidR="00B75761" w:rsidRPr="00702D28"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Is key to d</w:t>
      </w:r>
      <w:r w:rsidRPr="00702D28">
        <w:rPr>
          <w:rFonts w:ascii="Times New Roman" w:hAnsi="Times New Roman" w:cs="Times New Roman"/>
        </w:rPr>
        <w:t xml:space="preserve">eveloping a renewable energy </w:t>
      </w:r>
      <w:r>
        <w:rPr>
          <w:rFonts w:ascii="Times New Roman" w:hAnsi="Times New Roman" w:cs="Times New Roman"/>
        </w:rPr>
        <w:t xml:space="preserve">business </w:t>
      </w:r>
      <w:r w:rsidRPr="00702D28">
        <w:rPr>
          <w:rFonts w:ascii="Times New Roman" w:hAnsi="Times New Roman" w:cs="Times New Roman"/>
        </w:rPr>
        <w:t xml:space="preserve">sector in </w:t>
      </w:r>
      <w:proofErr w:type="gramStart"/>
      <w:r w:rsidRPr="00702D28">
        <w:rPr>
          <w:rFonts w:ascii="Times New Roman" w:hAnsi="Times New Roman" w:cs="Times New Roman"/>
        </w:rPr>
        <w:t>NM.</w:t>
      </w:r>
      <w:proofErr w:type="gramEnd"/>
    </w:p>
    <w:p w14:paraId="71610B63" w14:textId="1A24E515" w:rsidR="00B75761" w:rsidRPr="00702D28"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 xml:space="preserve">Enhances </w:t>
      </w:r>
      <w:r w:rsidRPr="00702D28">
        <w:rPr>
          <w:rFonts w:ascii="Times New Roman" w:hAnsi="Times New Roman" w:cs="Times New Roman"/>
        </w:rPr>
        <w:t xml:space="preserve">local economic development activities </w:t>
      </w:r>
      <w:r>
        <w:rPr>
          <w:rFonts w:ascii="Times New Roman" w:hAnsi="Times New Roman" w:cs="Times New Roman"/>
        </w:rPr>
        <w:t>throughout</w:t>
      </w:r>
      <w:r w:rsidRPr="00702D28">
        <w:rPr>
          <w:rFonts w:ascii="Times New Roman" w:hAnsi="Times New Roman" w:cs="Times New Roman"/>
        </w:rPr>
        <w:t xml:space="preserve"> NM</w:t>
      </w:r>
      <w:r w:rsidR="00C92CF3">
        <w:rPr>
          <w:rFonts w:ascii="Times New Roman" w:hAnsi="Times New Roman" w:cs="Times New Roman"/>
        </w:rPr>
        <w:t>.</w:t>
      </w:r>
    </w:p>
    <w:p w14:paraId="32FEDB2A" w14:textId="77777777" w:rsidR="00B75761" w:rsidRPr="00702D28" w:rsidRDefault="00B75761" w:rsidP="00431685">
      <w:pPr>
        <w:pStyle w:val="ListParagraph"/>
        <w:numPr>
          <w:ilvl w:val="0"/>
          <w:numId w:val="1"/>
        </w:numPr>
        <w:ind w:right="-450"/>
        <w:jc w:val="both"/>
        <w:rPr>
          <w:rFonts w:ascii="Times New Roman" w:hAnsi="Times New Roman" w:cs="Times New Roman"/>
        </w:rPr>
      </w:pPr>
      <w:r w:rsidRPr="00702D28">
        <w:rPr>
          <w:rFonts w:ascii="Times New Roman" w:hAnsi="Times New Roman" w:cs="Times New Roman"/>
        </w:rPr>
        <w:t>Engag</w:t>
      </w:r>
      <w:r>
        <w:rPr>
          <w:rFonts w:ascii="Times New Roman" w:hAnsi="Times New Roman" w:cs="Times New Roman"/>
        </w:rPr>
        <w:t>es</w:t>
      </w:r>
      <w:r w:rsidRPr="00702D28">
        <w:rPr>
          <w:rFonts w:ascii="Times New Roman" w:hAnsi="Times New Roman" w:cs="Times New Roman"/>
        </w:rPr>
        <w:t xml:space="preserve"> educational institutions across NM in the process on an ongoing basis. (Institutions are eager for real-life education opportunities for their students.  Their engagement also reduces the costs of this project </w:t>
      </w:r>
      <w:r>
        <w:rPr>
          <w:rFonts w:ascii="Times New Roman" w:hAnsi="Times New Roman" w:cs="Times New Roman"/>
        </w:rPr>
        <w:t>and will provide the means to fund those institutions’ continued participation</w:t>
      </w:r>
      <w:r w:rsidRPr="00702D28">
        <w:rPr>
          <w:rFonts w:ascii="Times New Roman" w:hAnsi="Times New Roman" w:cs="Times New Roman"/>
        </w:rPr>
        <w:t>.)</w:t>
      </w:r>
    </w:p>
    <w:p w14:paraId="762A9A05" w14:textId="77777777" w:rsidR="00B75761" w:rsidRPr="00702D28" w:rsidRDefault="00B75761" w:rsidP="00431685">
      <w:pPr>
        <w:pStyle w:val="ListParagraph"/>
        <w:numPr>
          <w:ilvl w:val="0"/>
          <w:numId w:val="1"/>
        </w:numPr>
        <w:ind w:right="-450"/>
        <w:jc w:val="both"/>
        <w:rPr>
          <w:rFonts w:ascii="Times New Roman" w:hAnsi="Times New Roman" w:cs="Times New Roman"/>
        </w:rPr>
      </w:pPr>
      <w:r w:rsidRPr="00702D28">
        <w:rPr>
          <w:rFonts w:ascii="Times New Roman" w:hAnsi="Times New Roman" w:cs="Times New Roman"/>
        </w:rPr>
        <w:t>Educat</w:t>
      </w:r>
      <w:r>
        <w:rPr>
          <w:rFonts w:ascii="Times New Roman" w:hAnsi="Times New Roman" w:cs="Times New Roman"/>
        </w:rPr>
        <w:t>es</w:t>
      </w:r>
      <w:r w:rsidRPr="00702D28">
        <w:rPr>
          <w:rFonts w:ascii="Times New Roman" w:hAnsi="Times New Roman" w:cs="Times New Roman"/>
        </w:rPr>
        <w:t xml:space="preserve"> students of all ages in the </w:t>
      </w:r>
      <w:r>
        <w:rPr>
          <w:rFonts w:ascii="Times New Roman" w:hAnsi="Times New Roman" w:cs="Times New Roman"/>
        </w:rPr>
        <w:t xml:space="preserve">many aspects of </w:t>
      </w:r>
      <w:r w:rsidRPr="00702D28">
        <w:rPr>
          <w:rFonts w:ascii="Times New Roman" w:hAnsi="Times New Roman" w:cs="Times New Roman"/>
        </w:rPr>
        <w:t xml:space="preserve">sustainable utilization of woody biomass </w:t>
      </w:r>
      <w:r>
        <w:rPr>
          <w:rFonts w:ascii="Times New Roman" w:hAnsi="Times New Roman" w:cs="Times New Roman"/>
        </w:rPr>
        <w:t xml:space="preserve">for energy and other wood-based </w:t>
      </w:r>
      <w:r w:rsidRPr="00702D28">
        <w:rPr>
          <w:rFonts w:ascii="Times New Roman" w:hAnsi="Times New Roman" w:cs="Times New Roman"/>
        </w:rPr>
        <w:t xml:space="preserve">products. </w:t>
      </w:r>
    </w:p>
    <w:p w14:paraId="5B63A1C2" w14:textId="77777777" w:rsidR="00B75761" w:rsidRPr="00702D28" w:rsidRDefault="00B75761" w:rsidP="00431685">
      <w:pPr>
        <w:pStyle w:val="ListParagraph"/>
        <w:numPr>
          <w:ilvl w:val="0"/>
          <w:numId w:val="1"/>
        </w:numPr>
        <w:ind w:right="-450"/>
        <w:jc w:val="both"/>
        <w:rPr>
          <w:rFonts w:ascii="Times New Roman" w:hAnsi="Times New Roman" w:cs="Times New Roman"/>
        </w:rPr>
      </w:pPr>
      <w:r w:rsidRPr="00702D28">
        <w:rPr>
          <w:rFonts w:ascii="Times New Roman" w:hAnsi="Times New Roman" w:cs="Times New Roman"/>
        </w:rPr>
        <w:t>Creat</w:t>
      </w:r>
      <w:r>
        <w:rPr>
          <w:rFonts w:ascii="Times New Roman" w:hAnsi="Times New Roman" w:cs="Times New Roman"/>
        </w:rPr>
        <w:t>es</w:t>
      </w:r>
      <w:r w:rsidRPr="00702D28">
        <w:rPr>
          <w:rFonts w:ascii="Times New Roman" w:hAnsi="Times New Roman" w:cs="Times New Roman"/>
        </w:rPr>
        <w:t xml:space="preserve"> a robust, sustainable and reliable energy and fuel </w:t>
      </w:r>
      <w:r>
        <w:rPr>
          <w:rFonts w:ascii="Times New Roman" w:hAnsi="Times New Roman" w:cs="Times New Roman"/>
        </w:rPr>
        <w:t xml:space="preserve">resource </w:t>
      </w:r>
      <w:r w:rsidRPr="00702D28">
        <w:rPr>
          <w:rFonts w:ascii="Times New Roman" w:hAnsi="Times New Roman" w:cs="Times New Roman"/>
        </w:rPr>
        <w:t>for NM’s essential services</w:t>
      </w:r>
      <w:r>
        <w:rPr>
          <w:rFonts w:ascii="Times New Roman" w:hAnsi="Times New Roman" w:cs="Times New Roman"/>
        </w:rPr>
        <w:t xml:space="preserve"> and community power</w:t>
      </w:r>
      <w:r w:rsidRPr="00702D28">
        <w:rPr>
          <w:rFonts w:ascii="Times New Roman" w:hAnsi="Times New Roman" w:cs="Times New Roman"/>
        </w:rPr>
        <w:t xml:space="preserve"> </w:t>
      </w:r>
      <w:r>
        <w:rPr>
          <w:rFonts w:ascii="Times New Roman" w:hAnsi="Times New Roman" w:cs="Times New Roman"/>
        </w:rPr>
        <w:t>during</w:t>
      </w:r>
      <w:r w:rsidRPr="00702D28">
        <w:rPr>
          <w:rFonts w:ascii="Times New Roman" w:hAnsi="Times New Roman" w:cs="Times New Roman"/>
        </w:rPr>
        <w:t xml:space="preserve"> supply disruptions.</w:t>
      </w:r>
    </w:p>
    <w:p w14:paraId="184177B4" w14:textId="77777777" w:rsidR="00B75761" w:rsidRDefault="00B75761" w:rsidP="00431685">
      <w:pPr>
        <w:pStyle w:val="ListParagraph"/>
        <w:numPr>
          <w:ilvl w:val="0"/>
          <w:numId w:val="1"/>
        </w:numPr>
        <w:ind w:right="-450"/>
        <w:jc w:val="both"/>
        <w:rPr>
          <w:rFonts w:ascii="Times New Roman" w:hAnsi="Times New Roman" w:cs="Times New Roman"/>
        </w:rPr>
      </w:pPr>
      <w:r w:rsidRPr="00702D28">
        <w:rPr>
          <w:rFonts w:ascii="Times New Roman" w:hAnsi="Times New Roman" w:cs="Times New Roman"/>
        </w:rPr>
        <w:t xml:space="preserve">Provides </w:t>
      </w:r>
      <w:r>
        <w:rPr>
          <w:rFonts w:ascii="Times New Roman" w:hAnsi="Times New Roman" w:cs="Times New Roman"/>
        </w:rPr>
        <w:t xml:space="preserve">users with the </w:t>
      </w:r>
      <w:r w:rsidRPr="00702D28">
        <w:rPr>
          <w:rFonts w:ascii="Times New Roman" w:hAnsi="Times New Roman" w:cs="Times New Roman"/>
        </w:rPr>
        <w:t xml:space="preserve">assessment tool </w:t>
      </w:r>
      <w:r>
        <w:rPr>
          <w:rFonts w:ascii="Times New Roman" w:hAnsi="Times New Roman" w:cs="Times New Roman"/>
        </w:rPr>
        <w:t>they need now to protect and in the process utilize their woodland resources.</w:t>
      </w:r>
      <w:r w:rsidRPr="00702D28">
        <w:rPr>
          <w:rFonts w:ascii="Times New Roman" w:hAnsi="Times New Roman" w:cs="Times New Roman"/>
        </w:rPr>
        <w:t xml:space="preserve"> </w:t>
      </w:r>
    </w:p>
    <w:p w14:paraId="229A0145" w14:textId="14750BD5" w:rsidR="00B75761" w:rsidRPr="00702D28"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Creates</w:t>
      </w:r>
      <w:r w:rsidRPr="00702D28">
        <w:rPr>
          <w:rFonts w:ascii="Times New Roman" w:hAnsi="Times New Roman" w:cs="Times New Roman"/>
        </w:rPr>
        <w:t xml:space="preserve"> </w:t>
      </w:r>
      <w:r>
        <w:rPr>
          <w:rFonts w:ascii="Times New Roman" w:hAnsi="Times New Roman" w:cs="Times New Roman"/>
        </w:rPr>
        <w:t xml:space="preserve">the potential in the first 5 years </w:t>
      </w:r>
      <w:r w:rsidR="00C92CF3">
        <w:rPr>
          <w:rFonts w:ascii="Times New Roman" w:hAnsi="Times New Roman" w:cs="Times New Roman"/>
        </w:rPr>
        <w:t xml:space="preserve">of use </w:t>
      </w:r>
      <w:bookmarkStart w:id="0" w:name="_GoBack"/>
      <w:bookmarkEnd w:id="0"/>
      <w:r>
        <w:rPr>
          <w:rFonts w:ascii="Times New Roman" w:hAnsi="Times New Roman" w:cs="Times New Roman"/>
        </w:rPr>
        <w:t xml:space="preserve">for </w:t>
      </w:r>
      <w:r w:rsidRPr="00702D28">
        <w:rPr>
          <w:rFonts w:ascii="Times New Roman" w:hAnsi="Times New Roman" w:cs="Times New Roman"/>
        </w:rPr>
        <w:t xml:space="preserve">400 to 1200 new </w:t>
      </w:r>
      <w:r>
        <w:rPr>
          <w:rFonts w:ascii="Times New Roman" w:hAnsi="Times New Roman" w:cs="Times New Roman"/>
        </w:rPr>
        <w:t xml:space="preserve">and permanent, direct, indirect and induced </w:t>
      </w:r>
      <w:r w:rsidRPr="00702D28">
        <w:rPr>
          <w:rFonts w:ascii="Times New Roman" w:hAnsi="Times New Roman" w:cs="Times New Roman"/>
        </w:rPr>
        <w:t xml:space="preserve">biomass-based jobs in NM resulting in </w:t>
      </w:r>
      <w:r>
        <w:rPr>
          <w:rFonts w:ascii="Times New Roman" w:hAnsi="Times New Roman" w:cs="Times New Roman"/>
        </w:rPr>
        <w:t xml:space="preserve">$14,000,000 to $42,000,000 of new payroll (based on a current average salary of $35,000/year).  These salaries also favorably and </w:t>
      </w:r>
      <w:r w:rsidRPr="00702D28">
        <w:rPr>
          <w:rFonts w:ascii="Times New Roman" w:hAnsi="Times New Roman" w:cs="Times New Roman"/>
        </w:rPr>
        <w:t xml:space="preserve">directly </w:t>
      </w:r>
      <w:r>
        <w:rPr>
          <w:rFonts w:ascii="Times New Roman" w:hAnsi="Times New Roman" w:cs="Times New Roman"/>
        </w:rPr>
        <w:t>enhance</w:t>
      </w:r>
      <w:r w:rsidRPr="00702D28">
        <w:rPr>
          <w:rFonts w:ascii="Times New Roman" w:hAnsi="Times New Roman" w:cs="Times New Roman"/>
        </w:rPr>
        <w:t xml:space="preserve"> loca</w:t>
      </w:r>
      <w:r>
        <w:rPr>
          <w:rFonts w:ascii="Times New Roman" w:hAnsi="Times New Roman" w:cs="Times New Roman"/>
        </w:rPr>
        <w:t>l tax bases and bonding capacities</w:t>
      </w:r>
      <w:r w:rsidRPr="00702D28">
        <w:rPr>
          <w:rFonts w:ascii="Times New Roman" w:hAnsi="Times New Roman" w:cs="Times New Roman"/>
        </w:rPr>
        <w:t>.</w:t>
      </w:r>
    </w:p>
    <w:p w14:paraId="092F757C" w14:textId="77777777" w:rsidR="00B75761"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Further enables the robust, creative development and implementation of NM renewable energy technologies now being researched in our State’s National Labs, Universities, Community Colleges and among its many eager entrepreneurs.</w:t>
      </w:r>
    </w:p>
    <w:p w14:paraId="7CBAB91C" w14:textId="77777777" w:rsidR="00B75761"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 xml:space="preserve">Supports a larger zero waste economic development initiative in NM and enables a shift in focus </w:t>
      </w:r>
      <w:r w:rsidRPr="00FE1756">
        <w:rPr>
          <w:rFonts w:ascii="Times New Roman" w:hAnsi="Times New Roman" w:cs="Times New Roman"/>
        </w:rPr>
        <w:t>toward a</w:t>
      </w:r>
      <w:r>
        <w:rPr>
          <w:rFonts w:ascii="Times New Roman" w:hAnsi="Times New Roman" w:cs="Times New Roman"/>
        </w:rPr>
        <w:t>n</w:t>
      </w:r>
      <w:r w:rsidRPr="00FE1756">
        <w:rPr>
          <w:rFonts w:ascii="Times New Roman" w:hAnsi="Times New Roman" w:cs="Times New Roman"/>
        </w:rPr>
        <w:t xml:space="preserve"> </w:t>
      </w:r>
      <w:r>
        <w:rPr>
          <w:rFonts w:ascii="Times New Roman" w:hAnsi="Times New Roman" w:cs="Times New Roman"/>
        </w:rPr>
        <w:t xml:space="preserve">efficient and sustainable </w:t>
      </w:r>
      <w:r w:rsidRPr="00FE1756">
        <w:rPr>
          <w:rFonts w:ascii="Times New Roman" w:hAnsi="Times New Roman" w:cs="Times New Roman"/>
        </w:rPr>
        <w:t xml:space="preserve">zero waste economy. </w:t>
      </w:r>
    </w:p>
    <w:p w14:paraId="225C67AD" w14:textId="77777777" w:rsidR="00B75761" w:rsidRPr="00FE1756" w:rsidRDefault="00B75761" w:rsidP="00431685">
      <w:pPr>
        <w:pStyle w:val="ListParagraph"/>
        <w:numPr>
          <w:ilvl w:val="0"/>
          <w:numId w:val="1"/>
        </w:numPr>
        <w:ind w:right="-450"/>
        <w:jc w:val="both"/>
        <w:rPr>
          <w:rFonts w:ascii="Times New Roman" w:hAnsi="Times New Roman" w:cs="Times New Roman"/>
        </w:rPr>
      </w:pPr>
      <w:r>
        <w:rPr>
          <w:rFonts w:ascii="Times New Roman" w:hAnsi="Times New Roman" w:cs="Times New Roman"/>
        </w:rPr>
        <w:t>Will be a replicable tool for forest restoration across the U.S. and the world.</w:t>
      </w:r>
    </w:p>
    <w:p w14:paraId="4E021F1B" w14:textId="77777777" w:rsidR="00B75761" w:rsidRPr="00470233" w:rsidRDefault="00B75761" w:rsidP="00B75761">
      <w:pPr>
        <w:ind w:left="-540"/>
        <w:jc w:val="both"/>
        <w:rPr>
          <w:rFonts w:ascii="Times New Roman" w:hAnsi="Times New Roman" w:cs="Times New Roman"/>
          <w:color w:val="FF0000"/>
          <w:sz w:val="28"/>
          <w:szCs w:val="28"/>
          <w:u w:val="single"/>
        </w:rPr>
      </w:pPr>
    </w:p>
    <w:p w14:paraId="42701EAF" w14:textId="77777777" w:rsidR="00B75761" w:rsidRPr="00702D28" w:rsidRDefault="00B75761" w:rsidP="00B75761">
      <w:pPr>
        <w:jc w:val="center"/>
        <w:rPr>
          <w:rFonts w:ascii="Times New Roman" w:hAnsi="Times New Roman" w:cs="Times New Roman"/>
          <w:sz w:val="28"/>
          <w:szCs w:val="28"/>
          <w:u w:val="single"/>
        </w:rPr>
      </w:pPr>
    </w:p>
    <w:p w14:paraId="6255EB2D" w14:textId="77777777" w:rsidR="00B75761" w:rsidRDefault="00B75761" w:rsidP="00B75761">
      <w:pPr>
        <w:ind w:left="-540"/>
        <w:jc w:val="both"/>
        <w:rPr>
          <w:rFonts w:ascii="Times New Roman" w:hAnsi="Times New Roman" w:cs="Times New Roman"/>
          <w:b/>
          <w:u w:val="single"/>
        </w:rPr>
      </w:pPr>
    </w:p>
    <w:p w14:paraId="544C0BE0" w14:textId="735F3350" w:rsidR="00B75761" w:rsidRPr="00736556" w:rsidRDefault="00B75761" w:rsidP="00AC5C72">
      <w:pPr>
        <w:rPr>
          <w:rFonts w:ascii="Times New Roman" w:hAnsi="Times New Roman" w:cs="Times New Roman"/>
          <w:b/>
          <w:u w:val="single"/>
        </w:rPr>
      </w:pPr>
    </w:p>
    <w:sectPr w:rsidR="00B75761" w:rsidRPr="00736556" w:rsidSect="001F235A">
      <w:headerReference w:type="even" r:id="rId8"/>
      <w:headerReference w:type="default" r:id="rId9"/>
      <w:footerReference w:type="even" r:id="rId10"/>
      <w:footerReference w:type="default" r:id="rId11"/>
      <w:headerReference w:type="first" r:id="rId12"/>
      <w:footerReference w:type="first" r:id="rId13"/>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301B6" w14:textId="77777777" w:rsidR="00431685" w:rsidRDefault="00431685" w:rsidP="00431685">
      <w:r>
        <w:separator/>
      </w:r>
    </w:p>
  </w:endnote>
  <w:endnote w:type="continuationSeparator" w:id="0">
    <w:p w14:paraId="021C4B2F" w14:textId="77777777" w:rsidR="00431685" w:rsidRDefault="00431685" w:rsidP="0043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AD48" w14:textId="77777777" w:rsidR="00431685" w:rsidRDefault="00431685" w:rsidP="0043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708E3B" w14:textId="77777777" w:rsidR="00431685" w:rsidRDefault="00431685" w:rsidP="004316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16F1" w14:textId="77777777" w:rsidR="00431685" w:rsidRDefault="00431685" w:rsidP="0043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CF3">
      <w:rPr>
        <w:rStyle w:val="PageNumber"/>
        <w:noProof/>
      </w:rPr>
      <w:t>3</w:t>
    </w:r>
    <w:r>
      <w:rPr>
        <w:rStyle w:val="PageNumber"/>
      </w:rPr>
      <w:fldChar w:fldCharType="end"/>
    </w:r>
  </w:p>
  <w:p w14:paraId="51C3F337" w14:textId="4C066772" w:rsidR="00431685" w:rsidRDefault="00431685" w:rsidP="00431685">
    <w:pPr>
      <w:ind w:left="-540" w:right="360"/>
      <w:jc w:val="center"/>
      <w:rPr>
        <w:rFonts w:ascii="Times New Roman" w:hAnsi="Times New Roman" w:cs="Times New Roman"/>
        <w:sz w:val="16"/>
        <w:szCs w:val="16"/>
      </w:rPr>
    </w:pPr>
    <w:r w:rsidRPr="00CD07FB">
      <w:rPr>
        <w:rFonts w:ascii="Times New Roman" w:hAnsi="Times New Roman" w:cs="Times New Roman"/>
        <w:sz w:val="16"/>
        <w:szCs w:val="16"/>
      </w:rPr>
      <w:t>This document is proprietary to Sustainable Communities</w:t>
    </w:r>
    <w:r w:rsidR="00D92F20">
      <w:rPr>
        <w:rFonts w:ascii="Times New Roman" w:hAnsi="Times New Roman" w:cs="Times New Roman"/>
        <w:sz w:val="16"/>
        <w:szCs w:val="16"/>
      </w:rPr>
      <w:t xml:space="preserve"> ZERI – NM,</w:t>
    </w:r>
    <w:r w:rsidRPr="00CD07FB">
      <w:rPr>
        <w:rFonts w:ascii="Times New Roman" w:hAnsi="Times New Roman" w:cs="Times New Roman"/>
        <w:sz w:val="16"/>
        <w:szCs w:val="16"/>
      </w:rPr>
      <w:t xml:space="preserve"> Inc. and as such is to remain confidential.  </w:t>
    </w:r>
  </w:p>
  <w:p w14:paraId="655672C0" w14:textId="77777777" w:rsidR="00431685" w:rsidRPr="00CD07FB" w:rsidRDefault="00431685" w:rsidP="00431685">
    <w:pPr>
      <w:ind w:left="-540" w:right="360"/>
      <w:jc w:val="center"/>
      <w:rPr>
        <w:rFonts w:ascii="Times New Roman" w:hAnsi="Times New Roman" w:cs="Times New Roman"/>
        <w:sz w:val="16"/>
        <w:szCs w:val="16"/>
      </w:rPr>
    </w:pPr>
    <w:r w:rsidRPr="00CD07FB">
      <w:rPr>
        <w:rFonts w:ascii="Times New Roman" w:hAnsi="Times New Roman" w:cs="Times New Roman"/>
        <w:sz w:val="16"/>
        <w:szCs w:val="16"/>
      </w:rPr>
      <w:t>The recipients of this document may not share it without prior written consent of SCI. This is a draft copy.</w:t>
    </w:r>
  </w:p>
  <w:p w14:paraId="407D0D8F" w14:textId="77777777" w:rsidR="00431685" w:rsidRDefault="00431685" w:rsidP="0043168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E82F" w14:textId="77777777" w:rsidR="00D92F20" w:rsidRDefault="00D92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06426" w14:textId="77777777" w:rsidR="00431685" w:rsidRDefault="00431685" w:rsidP="00431685">
      <w:r>
        <w:separator/>
      </w:r>
    </w:p>
  </w:footnote>
  <w:footnote w:type="continuationSeparator" w:id="0">
    <w:p w14:paraId="3E440BEA" w14:textId="77777777" w:rsidR="00431685" w:rsidRDefault="00431685" w:rsidP="004316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FF6F" w14:textId="77777777" w:rsidR="00D92F20" w:rsidRDefault="00D92F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5BAE" w14:textId="77777777" w:rsidR="00D92F20" w:rsidRDefault="00D92F2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E9BD" w14:textId="77777777" w:rsidR="00D92F20" w:rsidRDefault="00D92F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386"/>
    <w:multiLevelType w:val="hybridMultilevel"/>
    <w:tmpl w:val="6B4E30E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72"/>
    <w:rsid w:val="001B37D0"/>
    <w:rsid w:val="001F235A"/>
    <w:rsid w:val="00431685"/>
    <w:rsid w:val="00736556"/>
    <w:rsid w:val="00AC5C72"/>
    <w:rsid w:val="00B75761"/>
    <w:rsid w:val="00BD2627"/>
    <w:rsid w:val="00C92CF3"/>
    <w:rsid w:val="00D92F20"/>
    <w:rsid w:val="00F3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F17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C72"/>
    <w:pPr>
      <w:ind w:left="720"/>
      <w:contextualSpacing/>
    </w:pPr>
  </w:style>
  <w:style w:type="paragraph" w:styleId="Header">
    <w:name w:val="header"/>
    <w:basedOn w:val="Normal"/>
    <w:link w:val="HeaderChar"/>
    <w:uiPriority w:val="99"/>
    <w:unhideWhenUsed/>
    <w:rsid w:val="00431685"/>
    <w:pPr>
      <w:tabs>
        <w:tab w:val="center" w:pos="4320"/>
        <w:tab w:val="right" w:pos="8640"/>
      </w:tabs>
    </w:pPr>
  </w:style>
  <w:style w:type="character" w:customStyle="1" w:styleId="HeaderChar">
    <w:name w:val="Header Char"/>
    <w:basedOn w:val="DefaultParagraphFont"/>
    <w:link w:val="Header"/>
    <w:uiPriority w:val="99"/>
    <w:rsid w:val="00431685"/>
  </w:style>
  <w:style w:type="paragraph" w:styleId="Footer">
    <w:name w:val="footer"/>
    <w:basedOn w:val="Normal"/>
    <w:link w:val="FooterChar"/>
    <w:uiPriority w:val="99"/>
    <w:unhideWhenUsed/>
    <w:rsid w:val="00431685"/>
    <w:pPr>
      <w:tabs>
        <w:tab w:val="center" w:pos="4320"/>
        <w:tab w:val="right" w:pos="8640"/>
      </w:tabs>
    </w:pPr>
  </w:style>
  <w:style w:type="character" w:customStyle="1" w:styleId="FooterChar">
    <w:name w:val="Footer Char"/>
    <w:basedOn w:val="DefaultParagraphFont"/>
    <w:link w:val="Footer"/>
    <w:uiPriority w:val="99"/>
    <w:rsid w:val="00431685"/>
  </w:style>
  <w:style w:type="character" w:styleId="PageNumber">
    <w:name w:val="page number"/>
    <w:basedOn w:val="DefaultParagraphFont"/>
    <w:uiPriority w:val="99"/>
    <w:semiHidden/>
    <w:unhideWhenUsed/>
    <w:rsid w:val="004316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C72"/>
    <w:pPr>
      <w:ind w:left="720"/>
      <w:contextualSpacing/>
    </w:pPr>
  </w:style>
  <w:style w:type="paragraph" w:styleId="Header">
    <w:name w:val="header"/>
    <w:basedOn w:val="Normal"/>
    <w:link w:val="HeaderChar"/>
    <w:uiPriority w:val="99"/>
    <w:unhideWhenUsed/>
    <w:rsid w:val="00431685"/>
    <w:pPr>
      <w:tabs>
        <w:tab w:val="center" w:pos="4320"/>
        <w:tab w:val="right" w:pos="8640"/>
      </w:tabs>
    </w:pPr>
  </w:style>
  <w:style w:type="character" w:customStyle="1" w:styleId="HeaderChar">
    <w:name w:val="Header Char"/>
    <w:basedOn w:val="DefaultParagraphFont"/>
    <w:link w:val="Header"/>
    <w:uiPriority w:val="99"/>
    <w:rsid w:val="00431685"/>
  </w:style>
  <w:style w:type="paragraph" w:styleId="Footer">
    <w:name w:val="footer"/>
    <w:basedOn w:val="Normal"/>
    <w:link w:val="FooterChar"/>
    <w:uiPriority w:val="99"/>
    <w:unhideWhenUsed/>
    <w:rsid w:val="00431685"/>
    <w:pPr>
      <w:tabs>
        <w:tab w:val="center" w:pos="4320"/>
        <w:tab w:val="right" w:pos="8640"/>
      </w:tabs>
    </w:pPr>
  </w:style>
  <w:style w:type="character" w:customStyle="1" w:styleId="FooterChar">
    <w:name w:val="Footer Char"/>
    <w:basedOn w:val="DefaultParagraphFont"/>
    <w:link w:val="Footer"/>
    <w:uiPriority w:val="99"/>
    <w:rsid w:val="00431685"/>
  </w:style>
  <w:style w:type="character" w:styleId="PageNumber">
    <w:name w:val="page number"/>
    <w:basedOn w:val="DefaultParagraphFont"/>
    <w:uiPriority w:val="99"/>
    <w:semiHidden/>
    <w:unhideWhenUsed/>
    <w:rsid w:val="0043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1200</Words>
  <Characters>6840</Characters>
  <Application>Microsoft Macintosh Word</Application>
  <DocSecurity>0</DocSecurity>
  <Lines>57</Lines>
  <Paragraphs>16</Paragraphs>
  <ScaleCrop>false</ScaleCrop>
  <Company>Biofuels &amp; Energy. LLC</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Webb</dc:creator>
  <cp:keywords/>
  <dc:description/>
  <cp:lastModifiedBy>Margo Covington</cp:lastModifiedBy>
  <cp:revision>6</cp:revision>
  <cp:lastPrinted>2012-11-06T22:16:00Z</cp:lastPrinted>
  <dcterms:created xsi:type="dcterms:W3CDTF">2012-10-22T14:08:00Z</dcterms:created>
  <dcterms:modified xsi:type="dcterms:W3CDTF">2012-11-27T17:09:00Z</dcterms:modified>
</cp:coreProperties>
</file>